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85" w:firstLineChars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无锡市前期物业管理招标投标评委申请表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snapToGrid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napToGrid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napToGrid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</w:t>
      </w:r>
      <w:r>
        <w:rPr>
          <w:rFonts w:hint="eastAsia" w:asciiTheme="minorEastAsia" w:hAnsiTheme="minorEastAsia" w:cstheme="minorEastAsia"/>
          <w:b w:val="0"/>
          <w:i w:val="0"/>
          <w:caps w:val="0"/>
          <w:snapToGrid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napToGrid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填表日期：x年x月x日</w:t>
      </w:r>
    </w:p>
    <w:tbl>
      <w:tblPr>
        <w:tblStyle w:val="4"/>
        <w:tblW w:w="8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31"/>
        <w:gridCol w:w="852"/>
        <w:gridCol w:w="805"/>
        <w:gridCol w:w="593"/>
        <w:gridCol w:w="193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单位电话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单位地址</w:t>
            </w:r>
          </w:p>
        </w:tc>
        <w:tc>
          <w:tcPr>
            <w:tcW w:w="6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职称情况</w:t>
            </w:r>
          </w:p>
        </w:tc>
        <w:tc>
          <w:tcPr>
            <w:tcW w:w="6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执业/职业资格情况</w:t>
            </w:r>
          </w:p>
        </w:tc>
        <w:tc>
          <w:tcPr>
            <w:tcW w:w="57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8274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8274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与申请人有利害关系，评标需回避的单位：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8274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以上情况均属实，如有不实，一切后果由我本人承担。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如果成为无锡市前期物业管理招标投标评委，我将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坚持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</w:rPr>
              <w:t>公平、公正、择优原则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lang w:eastAsia="zh-CN"/>
              </w:rPr>
              <w:t>，履行评委职责。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4137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640" w:firstLineChars="11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                    X年X月X日</w:t>
            </w:r>
          </w:p>
        </w:tc>
        <w:tc>
          <w:tcPr>
            <w:tcW w:w="4137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审核单位意见：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60" w:firstLineChars="9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60" w:firstLineChars="9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60" w:firstLineChars="9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640" w:firstLineChars="11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napToGrid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                    X年X月X日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6083"/>
    <w:rsid w:val="5C5F60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2018-11-22T06:50:00Z</dcterms:created>
  <dc:creator>Administrator</dc:creator>
  <cp:lastModifiedBy>Administrator</cp:lastModifiedBy>
  <dcterms:modified xsi:type="dcterms:W3CDTF">2018-11-22T06:50:47Z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